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829C" w14:textId="77777777" w:rsidR="00D55CB2" w:rsidRPr="00182E3E" w:rsidRDefault="00D55CB2" w:rsidP="00C91DA2">
      <w:pPr>
        <w:spacing w:line="276" w:lineRule="auto"/>
        <w:ind w:left="-284" w:right="254"/>
        <w:rPr>
          <w:rFonts w:ascii="Arial" w:hAnsi="Arial" w:cs="Arial"/>
        </w:rPr>
      </w:pPr>
    </w:p>
    <w:p w14:paraId="741580CC" w14:textId="77777777" w:rsidR="00D55CB2" w:rsidRPr="00182E3E" w:rsidRDefault="00D55CB2" w:rsidP="00C91DA2">
      <w:pPr>
        <w:spacing w:line="276" w:lineRule="auto"/>
        <w:ind w:left="-284" w:right="254"/>
        <w:rPr>
          <w:rFonts w:ascii="Arial" w:hAnsi="Arial" w:cs="Arial"/>
          <w:b/>
        </w:rPr>
      </w:pPr>
    </w:p>
    <w:p w14:paraId="77FB020D" w14:textId="04AA73A3" w:rsidR="00D55CB2" w:rsidRDefault="00D55CB2" w:rsidP="00C91DA2">
      <w:pPr>
        <w:spacing w:line="276" w:lineRule="auto"/>
        <w:ind w:left="-284" w:right="254"/>
        <w:rPr>
          <w:rFonts w:ascii="Arial" w:hAnsi="Arial" w:cs="Arial"/>
          <w:b/>
        </w:rPr>
      </w:pPr>
    </w:p>
    <w:p w14:paraId="1A22F495" w14:textId="74DEECF7" w:rsidR="006F1E4B" w:rsidRDefault="006F1E4B" w:rsidP="00C91DA2">
      <w:pPr>
        <w:spacing w:line="276" w:lineRule="auto"/>
        <w:ind w:left="-284" w:right="254"/>
        <w:rPr>
          <w:rFonts w:ascii="Arial" w:hAnsi="Arial" w:cs="Arial"/>
          <w:b/>
        </w:rPr>
      </w:pPr>
    </w:p>
    <w:p w14:paraId="2735AC27" w14:textId="511A27B6" w:rsidR="001C41A1" w:rsidRDefault="001C41A1" w:rsidP="00C91DA2">
      <w:pPr>
        <w:spacing w:line="276" w:lineRule="auto"/>
        <w:ind w:left="-284" w:right="254"/>
        <w:rPr>
          <w:rFonts w:ascii="Arial" w:hAnsi="Arial" w:cs="Arial"/>
          <w:b/>
        </w:rPr>
      </w:pPr>
    </w:p>
    <w:p w14:paraId="73725F42" w14:textId="77777777" w:rsidR="001C41A1" w:rsidRDefault="001C41A1" w:rsidP="00C91DA2">
      <w:pPr>
        <w:spacing w:line="276" w:lineRule="auto"/>
        <w:ind w:left="-284" w:right="254"/>
        <w:rPr>
          <w:rFonts w:ascii="Arial" w:hAnsi="Arial" w:cs="Arial"/>
          <w:b/>
        </w:rPr>
      </w:pPr>
    </w:p>
    <w:p w14:paraId="738A94F2" w14:textId="77777777" w:rsidR="00D55CB2" w:rsidRDefault="00D55CB2" w:rsidP="00C91DA2">
      <w:pPr>
        <w:spacing w:line="276" w:lineRule="auto"/>
        <w:ind w:left="-284" w:right="254"/>
        <w:rPr>
          <w:rFonts w:ascii="Arial" w:hAnsi="Arial" w:cs="Arial"/>
          <w:b/>
        </w:rPr>
      </w:pPr>
    </w:p>
    <w:p w14:paraId="2680FB3B" w14:textId="77777777" w:rsidR="00D55CB2" w:rsidRDefault="00D55CB2" w:rsidP="00C91DA2">
      <w:pPr>
        <w:spacing w:line="276" w:lineRule="auto"/>
        <w:ind w:left="-284" w:right="254"/>
        <w:rPr>
          <w:rFonts w:ascii="Arial" w:hAnsi="Arial" w:cs="Arial"/>
          <w:b/>
        </w:rPr>
      </w:pPr>
    </w:p>
    <w:p w14:paraId="29D9B1CF" w14:textId="4E8BEC31" w:rsidR="005D262D" w:rsidRDefault="00D55CB2" w:rsidP="004B0979">
      <w:pPr>
        <w:spacing w:line="276" w:lineRule="auto"/>
        <w:ind w:left="-284" w:right="254"/>
        <w:rPr>
          <w:rFonts w:ascii="Arial" w:hAnsi="Arial" w:cs="Arial"/>
          <w:b/>
        </w:rPr>
      </w:pPr>
      <w:r w:rsidRPr="00182E3E">
        <w:rPr>
          <w:rFonts w:ascii="Arial" w:hAnsi="Arial" w:cs="Arial"/>
          <w:b/>
        </w:rPr>
        <w:t>PRESSEMITTEILUNG</w:t>
      </w:r>
      <w:bookmarkStart w:id="0" w:name="_Hlk138759358"/>
    </w:p>
    <w:p w14:paraId="7ED0B320" w14:textId="77777777" w:rsidR="004B0979" w:rsidRDefault="004B0979" w:rsidP="004B0979">
      <w:pPr>
        <w:spacing w:line="276" w:lineRule="auto"/>
        <w:ind w:left="-284" w:right="254"/>
        <w:rPr>
          <w:rFonts w:ascii="Arial" w:hAnsi="Arial" w:cs="Arial"/>
          <w:b/>
        </w:rPr>
      </w:pPr>
    </w:p>
    <w:bookmarkEnd w:id="0"/>
    <w:p w14:paraId="604D5D80" w14:textId="226062D8" w:rsidR="005744E7" w:rsidRPr="00272A61" w:rsidRDefault="00797A72" w:rsidP="005744E7">
      <w:pPr>
        <w:spacing w:line="276" w:lineRule="auto"/>
        <w:ind w:left="-283"/>
        <w:rPr>
          <w:rFonts w:ascii="Arial" w:eastAsia="Times New Roman" w:hAnsi="Arial" w:cs="Arial"/>
          <w:b/>
          <w:bCs/>
          <w:color w:val="212529"/>
          <w:sz w:val="36"/>
          <w:szCs w:val="36"/>
          <w:lang w:eastAsia="de-AT"/>
        </w:rPr>
      </w:pPr>
      <w:r w:rsidRPr="00797A72">
        <w:rPr>
          <w:rFonts w:ascii="Arial" w:eastAsia="Times New Roman" w:hAnsi="Arial" w:cs="Arial"/>
          <w:b/>
          <w:bCs/>
          <w:color w:val="212529"/>
          <w:sz w:val="36"/>
          <w:szCs w:val="36"/>
          <w:lang w:eastAsia="de-AT"/>
        </w:rPr>
        <w:t xml:space="preserve">Neue Vertriebsleitung: Wolfgang </w:t>
      </w:r>
      <w:proofErr w:type="spellStart"/>
      <w:r w:rsidRPr="00797A72">
        <w:rPr>
          <w:rFonts w:ascii="Arial" w:eastAsia="Times New Roman" w:hAnsi="Arial" w:cs="Arial"/>
          <w:b/>
          <w:bCs/>
          <w:color w:val="212529"/>
          <w:sz w:val="36"/>
          <w:szCs w:val="36"/>
          <w:lang w:eastAsia="de-AT"/>
        </w:rPr>
        <w:t>Buschan</w:t>
      </w:r>
      <w:proofErr w:type="spellEnd"/>
      <w:r w:rsidRPr="00797A72">
        <w:rPr>
          <w:rFonts w:ascii="Arial" w:eastAsia="Times New Roman" w:hAnsi="Arial" w:cs="Arial"/>
          <w:b/>
          <w:bCs/>
          <w:color w:val="212529"/>
          <w:sz w:val="36"/>
          <w:szCs w:val="36"/>
          <w:lang w:eastAsia="de-AT"/>
        </w:rPr>
        <w:t xml:space="preserve"> ist neuer Head </w:t>
      </w:r>
      <w:proofErr w:type="spellStart"/>
      <w:r w:rsidRPr="00797A72">
        <w:rPr>
          <w:rFonts w:ascii="Arial" w:eastAsia="Times New Roman" w:hAnsi="Arial" w:cs="Arial"/>
          <w:b/>
          <w:bCs/>
          <w:color w:val="212529"/>
          <w:sz w:val="36"/>
          <w:szCs w:val="36"/>
          <w:lang w:eastAsia="de-AT"/>
        </w:rPr>
        <w:t>of</w:t>
      </w:r>
      <w:proofErr w:type="spellEnd"/>
      <w:r w:rsidRPr="00797A72">
        <w:rPr>
          <w:rFonts w:ascii="Arial" w:eastAsia="Times New Roman" w:hAnsi="Arial" w:cs="Arial"/>
          <w:b/>
          <w:bCs/>
          <w:color w:val="212529"/>
          <w:sz w:val="36"/>
          <w:szCs w:val="36"/>
          <w:lang w:eastAsia="de-AT"/>
        </w:rPr>
        <w:t xml:space="preserve"> </w:t>
      </w:r>
      <w:proofErr w:type="spellStart"/>
      <w:r w:rsidRPr="00797A72">
        <w:rPr>
          <w:rFonts w:ascii="Arial" w:eastAsia="Times New Roman" w:hAnsi="Arial" w:cs="Arial"/>
          <w:b/>
          <w:bCs/>
          <w:color w:val="212529"/>
          <w:sz w:val="36"/>
          <w:szCs w:val="36"/>
          <w:lang w:eastAsia="de-AT"/>
        </w:rPr>
        <w:t>Operations</w:t>
      </w:r>
      <w:proofErr w:type="spellEnd"/>
      <w:r w:rsidRPr="00797A72">
        <w:rPr>
          <w:rFonts w:ascii="Arial" w:eastAsia="Times New Roman" w:hAnsi="Arial" w:cs="Arial"/>
          <w:b/>
          <w:bCs/>
          <w:color w:val="212529"/>
          <w:sz w:val="36"/>
          <w:szCs w:val="36"/>
          <w:lang w:eastAsia="de-AT"/>
        </w:rPr>
        <w:t xml:space="preserve"> bei </w:t>
      </w:r>
      <w:proofErr w:type="spellStart"/>
      <w:r w:rsidR="005744E7" w:rsidRPr="00797A72">
        <w:rPr>
          <w:rFonts w:ascii="Arial" w:eastAsia="Times New Roman" w:hAnsi="Arial" w:cs="Arial"/>
          <w:b/>
          <w:bCs/>
          <w:color w:val="212529"/>
          <w:sz w:val="36"/>
          <w:szCs w:val="36"/>
          <w:lang w:eastAsia="de-AT"/>
        </w:rPr>
        <w:t>BestDrive</w:t>
      </w:r>
      <w:proofErr w:type="spellEnd"/>
      <w:r w:rsidR="005744E7" w:rsidRPr="00797A72">
        <w:rPr>
          <w:rFonts w:ascii="Arial" w:eastAsia="Times New Roman" w:hAnsi="Arial" w:cs="Arial"/>
          <w:b/>
          <w:bCs/>
          <w:color w:val="212529"/>
          <w:sz w:val="36"/>
          <w:szCs w:val="36"/>
          <w:lang w:eastAsia="de-AT"/>
        </w:rPr>
        <w:t xml:space="preserve"> </w:t>
      </w:r>
      <w:proofErr w:type="spellStart"/>
      <w:r w:rsidR="005744E7" w:rsidRPr="00797A72">
        <w:rPr>
          <w:rFonts w:ascii="Arial" w:eastAsia="Times New Roman" w:hAnsi="Arial" w:cs="Arial"/>
          <w:b/>
          <w:bCs/>
          <w:color w:val="212529"/>
          <w:sz w:val="36"/>
          <w:szCs w:val="36"/>
          <w:lang w:eastAsia="de-AT"/>
        </w:rPr>
        <w:t>by</w:t>
      </w:r>
      <w:proofErr w:type="spellEnd"/>
      <w:r w:rsidR="005744E7" w:rsidRPr="00797A72">
        <w:rPr>
          <w:rFonts w:ascii="Arial" w:eastAsia="Times New Roman" w:hAnsi="Arial" w:cs="Arial"/>
          <w:b/>
          <w:bCs/>
          <w:color w:val="212529"/>
          <w:sz w:val="36"/>
          <w:szCs w:val="36"/>
          <w:lang w:eastAsia="de-AT"/>
        </w:rPr>
        <w:t xml:space="preserve"> Continental</w:t>
      </w:r>
    </w:p>
    <w:p w14:paraId="137B2519" w14:textId="77777777" w:rsidR="005744E7" w:rsidRPr="005744E7" w:rsidRDefault="005744E7" w:rsidP="005744E7">
      <w:pPr>
        <w:spacing w:line="276" w:lineRule="auto"/>
        <w:rPr>
          <w:rFonts w:ascii="Arial" w:eastAsia="Times New Roman" w:hAnsi="Arial" w:cs="Arial"/>
          <w:color w:val="212529"/>
          <w:sz w:val="18"/>
          <w:szCs w:val="18"/>
          <w:lang w:eastAsia="de-AT"/>
        </w:rPr>
      </w:pPr>
    </w:p>
    <w:p w14:paraId="764AF696" w14:textId="37E017C3" w:rsidR="005744E7" w:rsidRPr="00DE7E25" w:rsidRDefault="005744E7" w:rsidP="005744E7">
      <w:pPr>
        <w:spacing w:line="276" w:lineRule="auto"/>
        <w:ind w:left="-283"/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</w:pPr>
      <w:r w:rsidRPr="00DE7E25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Wiener Neudorf, im </w:t>
      </w:r>
      <w:r w:rsidR="00C22C38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>November</w:t>
      </w:r>
      <w:r w:rsidRPr="00DE7E25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 2024 – </w:t>
      </w:r>
      <w:r w:rsidR="00BE27B9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Zum 1. Dezember 2024 übernimmt Wolfgang </w:t>
      </w:r>
      <w:proofErr w:type="spellStart"/>
      <w:r w:rsidR="00BE27B9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>Buschan</w:t>
      </w:r>
      <w:proofErr w:type="spellEnd"/>
      <w:r w:rsidR="00BE27B9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 </w:t>
      </w:r>
      <w:r w:rsidR="00E801CC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die Aufgabe des Head </w:t>
      </w:r>
      <w:proofErr w:type="spellStart"/>
      <w:r w:rsidR="00E801CC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>of</w:t>
      </w:r>
      <w:proofErr w:type="spellEnd"/>
      <w:r w:rsidR="00E801CC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 </w:t>
      </w:r>
      <w:proofErr w:type="spellStart"/>
      <w:r w:rsidR="00E801CC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>Operations</w:t>
      </w:r>
      <w:proofErr w:type="spellEnd"/>
      <w:r w:rsidR="00E801CC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 bei </w:t>
      </w:r>
      <w:proofErr w:type="spellStart"/>
      <w:r w:rsidRPr="00DE7E25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>BestDrive</w:t>
      </w:r>
      <w:proofErr w:type="spellEnd"/>
      <w:r w:rsidRPr="00DE7E25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 </w:t>
      </w:r>
      <w:proofErr w:type="spellStart"/>
      <w:r w:rsidRPr="00DE7E25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>by</w:t>
      </w:r>
      <w:proofErr w:type="spellEnd"/>
      <w:r w:rsidRPr="00DE7E25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 Continental</w:t>
      </w:r>
      <w:r w:rsidR="00E801CC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. Damit folgt </w:t>
      </w:r>
      <w:r w:rsidR="005F4E50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er auf Gerhard Schönauer, der künftig als Head </w:t>
      </w:r>
      <w:proofErr w:type="spellStart"/>
      <w:r w:rsidR="005F4E50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>of</w:t>
      </w:r>
      <w:proofErr w:type="spellEnd"/>
      <w:r w:rsidR="005F4E50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 Sales die Großkundenbetreuung verantworten wird.  </w:t>
      </w:r>
    </w:p>
    <w:p w14:paraId="34E2D5C6" w14:textId="77777777" w:rsidR="005744E7" w:rsidRPr="005744E7" w:rsidRDefault="005744E7" w:rsidP="005744E7">
      <w:pPr>
        <w:spacing w:line="276" w:lineRule="auto"/>
        <w:ind w:left="-283"/>
        <w:rPr>
          <w:rFonts w:ascii="Arial" w:eastAsia="Times New Roman" w:hAnsi="Arial" w:cs="Arial"/>
          <w:color w:val="212529"/>
          <w:sz w:val="18"/>
          <w:szCs w:val="18"/>
          <w:lang w:eastAsia="de-AT"/>
        </w:rPr>
      </w:pPr>
    </w:p>
    <w:p w14:paraId="00B7921A" w14:textId="635A018A" w:rsidR="006F1A61" w:rsidRDefault="00643BA4" w:rsidP="00D5525C">
      <w:pPr>
        <w:spacing w:line="276" w:lineRule="auto"/>
        <w:ind w:left="-283"/>
        <w:rPr>
          <w:rFonts w:ascii="Arial" w:eastAsia="Times New Roman" w:hAnsi="Arial" w:cs="Arial"/>
          <w:color w:val="212529"/>
          <w:sz w:val="18"/>
          <w:szCs w:val="18"/>
          <w:lang w:eastAsia="de-AT"/>
        </w:rPr>
      </w:pPr>
      <w:r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Wolfgang </w:t>
      </w:r>
      <w:proofErr w:type="spellStart"/>
      <w:r>
        <w:rPr>
          <w:rFonts w:ascii="Arial" w:eastAsia="Times New Roman" w:hAnsi="Arial" w:cs="Arial"/>
          <w:color w:val="212529"/>
          <w:sz w:val="18"/>
          <w:szCs w:val="18"/>
          <w:lang w:eastAsia="de-AT"/>
        </w:rPr>
        <w:t>Buschan</w:t>
      </w:r>
      <w:proofErr w:type="spellEnd"/>
      <w:r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tritt zum 1. Dezember 2024 </w:t>
      </w:r>
      <w:r w:rsidR="00E63388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als neuer Head </w:t>
      </w:r>
      <w:proofErr w:type="spellStart"/>
      <w:r w:rsidR="00E63388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of</w:t>
      </w:r>
      <w:proofErr w:type="spellEnd"/>
      <w:r w:rsidR="00E63388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</w:t>
      </w:r>
      <w:proofErr w:type="spellStart"/>
      <w:r w:rsidR="00E63388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Operations</w:t>
      </w:r>
      <w:proofErr w:type="spellEnd"/>
      <w:r w:rsidR="00E63388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die gesamtheitliche Leitung des Filialnetzes der </w:t>
      </w:r>
      <w:proofErr w:type="spellStart"/>
      <w:r w:rsidR="00E63388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BestDrive</w:t>
      </w:r>
      <w:proofErr w:type="spellEnd"/>
      <w:r w:rsidR="00E63388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Austria</w:t>
      </w:r>
      <w:r w:rsidR="00896BE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GmbH</w:t>
      </w:r>
      <w:r w:rsidR="00E63388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an. </w:t>
      </w:r>
      <w:r w:rsidR="00C032E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Dabei bringt </w:t>
      </w:r>
      <w:r w:rsidR="00C032E1" w:rsidRPr="00CF48F3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der </w:t>
      </w:r>
      <w:r w:rsidR="00CF48F3" w:rsidRPr="00CF48F3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46</w:t>
      </w:r>
      <w:r w:rsidR="00C032E1" w:rsidRPr="00CF48F3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-Jährige nicht nur</w:t>
      </w:r>
      <w:r w:rsidR="00C032E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langjährige Erfahrungen im </w:t>
      </w:r>
      <w:proofErr w:type="spellStart"/>
      <w:r w:rsidR="00C032E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Automotive</w:t>
      </w:r>
      <w:r w:rsidR="0001470D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sektor</w:t>
      </w:r>
      <w:proofErr w:type="spellEnd"/>
      <w:r w:rsidR="0001470D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mit, sondern </w:t>
      </w:r>
      <w:r w:rsidR="00DA4943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auch die </w:t>
      </w:r>
      <w:r w:rsidR="001E0B68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notwendige </w:t>
      </w:r>
      <w:r w:rsidR="001E0B68" w:rsidRPr="001E0B68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Hands-on-Mentalität</w:t>
      </w:r>
      <w:r w:rsidR="00F80A5A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und den Kundenfokus. Rund zehn Jahre konnte </w:t>
      </w:r>
      <w:proofErr w:type="spellStart"/>
      <w:r w:rsidR="00F80A5A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Buschan</w:t>
      </w:r>
      <w:proofErr w:type="spellEnd"/>
      <w:r w:rsidR="00F80A5A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sein Profil bei </w:t>
      </w:r>
      <w:r w:rsidR="001150FE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der Scania Group schärfen – in wechselnden Funktionen und an verschiedenen Standorten. „</w:t>
      </w:r>
      <w:r w:rsidR="007C2B3D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Ich bin stark davon geprägt, Dinge, Prozesse und Strukturen zu hinterfragen und im Sinne des Markts und der Bedürfnisse unserer Kunden</w:t>
      </w:r>
      <w:r w:rsidR="00D5525C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zu optimieren“, verrät </w:t>
      </w:r>
      <w:proofErr w:type="spellStart"/>
      <w:r w:rsidR="00D5525C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Buschan</w:t>
      </w:r>
      <w:proofErr w:type="spellEnd"/>
      <w:r w:rsidR="00D5525C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vor seinem Antritt bei </w:t>
      </w:r>
      <w:proofErr w:type="spellStart"/>
      <w:r w:rsidR="00D5525C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BestDrive</w:t>
      </w:r>
      <w:proofErr w:type="spellEnd"/>
      <w:r w:rsidR="00D5525C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. </w:t>
      </w:r>
    </w:p>
    <w:p w14:paraId="3611C3E5" w14:textId="77777777" w:rsidR="00D5525C" w:rsidRDefault="00D5525C" w:rsidP="00D5525C">
      <w:pPr>
        <w:spacing w:line="276" w:lineRule="auto"/>
        <w:ind w:left="-283"/>
        <w:rPr>
          <w:rFonts w:ascii="Arial" w:eastAsia="Times New Roman" w:hAnsi="Arial" w:cs="Arial"/>
          <w:color w:val="212529"/>
          <w:sz w:val="18"/>
          <w:szCs w:val="18"/>
          <w:lang w:eastAsia="de-AT"/>
        </w:rPr>
      </w:pPr>
    </w:p>
    <w:p w14:paraId="0AF44DA4" w14:textId="789320C5" w:rsidR="00D5525C" w:rsidRDefault="00D5525C" w:rsidP="00D5525C">
      <w:pPr>
        <w:spacing w:line="276" w:lineRule="auto"/>
        <w:ind w:left="-283"/>
        <w:rPr>
          <w:rFonts w:ascii="Arial" w:eastAsia="Times New Roman" w:hAnsi="Arial" w:cs="Arial"/>
          <w:color w:val="212529"/>
          <w:sz w:val="18"/>
          <w:szCs w:val="18"/>
          <w:lang w:eastAsia="de-AT"/>
        </w:rPr>
      </w:pPr>
      <w:r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Gerhard Schönauer </w:t>
      </w:r>
      <w:r w:rsidR="00F84BBA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widmet sich ab dem 1. Dezember 2024 </w:t>
      </w:r>
      <w:proofErr w:type="gramStart"/>
      <w:r w:rsidR="00F84BBA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voll und ganz </w:t>
      </w:r>
      <w:proofErr w:type="gramEnd"/>
      <w:r w:rsidR="00F84BBA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seiner neuen Aufgabe als Head </w:t>
      </w:r>
      <w:proofErr w:type="spellStart"/>
      <w:r w:rsidR="00F84BBA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of</w:t>
      </w:r>
      <w:proofErr w:type="spellEnd"/>
      <w:r w:rsidR="00F84BBA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Sales, die er bereits </w:t>
      </w:r>
      <w:r w:rsidR="005C77A2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vor einigen Monaten übernommen und</w:t>
      </w:r>
      <w:r w:rsidR="00896BE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seitdem parallel zu seiner bisherigen Funktion als Operations-Leiter ausgeführt hat</w:t>
      </w:r>
      <w:r w:rsidR="005C77A2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. In seiner neuen </w:t>
      </w:r>
      <w:r w:rsidR="00896BE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Position </w:t>
      </w:r>
      <w:r w:rsidR="005C77A2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verantwor</w:t>
      </w:r>
      <w:r w:rsidR="001B2F4D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tet er das gesamte Großkundengeschäft von Kleinstflotten, über Pkw-Leasingflotten bis hin zu Lkw- und Mischfuhrparks. </w:t>
      </w:r>
    </w:p>
    <w:p w14:paraId="32B2E8B1" w14:textId="77777777" w:rsidR="00584933" w:rsidRDefault="00584933" w:rsidP="001675D5">
      <w:pPr>
        <w:spacing w:line="276" w:lineRule="auto"/>
        <w:ind w:left="-283"/>
        <w:rPr>
          <w:rFonts w:ascii="Arial" w:eastAsia="Times New Roman" w:hAnsi="Arial" w:cs="Arial"/>
          <w:color w:val="212529"/>
          <w:sz w:val="18"/>
          <w:szCs w:val="18"/>
          <w:lang w:eastAsia="de-AT"/>
        </w:rPr>
      </w:pPr>
    </w:p>
    <w:p w14:paraId="283ED824" w14:textId="079904FB" w:rsidR="00584933" w:rsidRPr="00896BE1" w:rsidRDefault="002D305E" w:rsidP="00797A72">
      <w:pPr>
        <w:spacing w:line="276" w:lineRule="auto"/>
        <w:ind w:left="-283"/>
        <w:rPr>
          <w:rFonts w:ascii="Arial" w:eastAsia="Times New Roman" w:hAnsi="Arial" w:cs="Arial"/>
          <w:color w:val="212529"/>
          <w:sz w:val="18"/>
          <w:szCs w:val="18"/>
          <w:lang w:eastAsia="de-AT"/>
        </w:rPr>
      </w:pPr>
      <w:r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„Mit diesem neuen Führungsduo in unserer Vertriebsstruktur </w:t>
      </w:r>
      <w:r w:rsidR="00896BE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gewinnen </w:t>
      </w:r>
      <w:r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wir an Schlagkraft und </w:t>
      </w:r>
      <w:r w:rsidR="00896BE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stärken </w:t>
      </w:r>
      <w:r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unsere Position am Markt “, erklärt </w:t>
      </w:r>
      <w:proofErr w:type="spellStart"/>
      <w:r>
        <w:rPr>
          <w:rFonts w:ascii="Arial" w:eastAsia="Times New Roman" w:hAnsi="Arial" w:cs="Arial"/>
          <w:color w:val="212529"/>
          <w:sz w:val="18"/>
          <w:szCs w:val="18"/>
          <w:lang w:eastAsia="de-AT"/>
        </w:rPr>
        <w:t>BestDrive</w:t>
      </w:r>
      <w:proofErr w:type="spellEnd"/>
      <w:r>
        <w:rPr>
          <w:rFonts w:ascii="Arial" w:eastAsia="Times New Roman" w:hAnsi="Arial" w:cs="Arial"/>
          <w:color w:val="212529"/>
          <w:sz w:val="18"/>
          <w:szCs w:val="18"/>
          <w:lang w:eastAsia="de-AT"/>
        </w:rPr>
        <w:t>-Geschäftsführer Thomas Papez und ergänzt: „</w:t>
      </w:r>
      <w:r w:rsidR="000B5D2A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So können wir neue Kunden aus allen Segmenten gewinnen, Prozesse </w:t>
      </w:r>
      <w:r w:rsidR="006B26AA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verbessern und</w:t>
      </w:r>
      <w:r w:rsidR="00797A72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nachhaltige Umsatzziele verwirklichen.“ </w:t>
      </w:r>
    </w:p>
    <w:p w14:paraId="47E35FF2" w14:textId="77777777" w:rsidR="00584933" w:rsidRPr="00896BE1" w:rsidRDefault="00584933" w:rsidP="001675D5">
      <w:pPr>
        <w:spacing w:line="276" w:lineRule="auto"/>
        <w:ind w:left="-283"/>
        <w:rPr>
          <w:rFonts w:ascii="Arial" w:eastAsia="Times New Roman" w:hAnsi="Arial" w:cs="Arial"/>
          <w:color w:val="212529"/>
          <w:sz w:val="18"/>
          <w:szCs w:val="18"/>
          <w:lang w:eastAsia="de-AT"/>
        </w:rPr>
      </w:pPr>
    </w:p>
    <w:p w14:paraId="776D8CF8" w14:textId="77777777" w:rsidR="00584933" w:rsidRPr="00896BE1" w:rsidRDefault="00584933" w:rsidP="001675D5">
      <w:pPr>
        <w:spacing w:line="276" w:lineRule="auto"/>
        <w:ind w:left="-283"/>
        <w:rPr>
          <w:rFonts w:ascii="Arial" w:hAnsi="Arial" w:cs="Arial"/>
          <w:b/>
          <w:bCs/>
          <w:iCs/>
          <w:sz w:val="20"/>
          <w:szCs w:val="20"/>
        </w:rPr>
      </w:pPr>
    </w:p>
    <w:p w14:paraId="23122F6B" w14:textId="6157D622" w:rsidR="005744E7" w:rsidRPr="005744E7" w:rsidRDefault="005744E7" w:rsidP="005744E7">
      <w:pPr>
        <w:shd w:val="clear" w:color="auto" w:fill="FFFFFF"/>
        <w:spacing w:line="276" w:lineRule="auto"/>
        <w:ind w:left="-284" w:right="254"/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</w:pPr>
      <w:r w:rsidRPr="005744E7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Über </w:t>
      </w:r>
      <w:proofErr w:type="spellStart"/>
      <w:r w:rsidRPr="005744E7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>BestDrive</w:t>
      </w:r>
      <w:proofErr w:type="spellEnd"/>
      <w:r w:rsidRPr="005744E7">
        <w:rPr>
          <w:rFonts w:ascii="Arial" w:eastAsia="Times New Roman" w:hAnsi="Arial" w:cs="Arial"/>
          <w:b/>
          <w:bCs/>
          <w:color w:val="212529"/>
          <w:sz w:val="18"/>
          <w:szCs w:val="18"/>
          <w:lang w:eastAsia="de-AT"/>
        </w:rPr>
        <w:t xml:space="preserve"> Austria:</w:t>
      </w:r>
    </w:p>
    <w:p w14:paraId="1798D987" w14:textId="0E44B459" w:rsidR="005744E7" w:rsidRPr="001C41A1" w:rsidRDefault="005744E7" w:rsidP="45ECD8C6">
      <w:pPr>
        <w:shd w:val="clear" w:color="auto" w:fill="FFFFFF" w:themeFill="background1"/>
        <w:spacing w:line="276" w:lineRule="auto"/>
        <w:ind w:left="-284" w:right="254"/>
        <w:rPr>
          <w:rFonts w:ascii="Arial" w:eastAsia="Times New Roman" w:hAnsi="Arial" w:cs="Arial"/>
          <w:sz w:val="18"/>
          <w:szCs w:val="18"/>
          <w:lang w:eastAsia="de-AT"/>
        </w:rPr>
      </w:pPr>
      <w:proofErr w:type="spellStart"/>
      <w:r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BestDrive</w:t>
      </w:r>
      <w:proofErr w:type="spellEnd"/>
      <w:r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Austria ist eine Tochtergesellschaft der Continental AG und betreibt unter den </w:t>
      </w:r>
      <w:r w:rsidRPr="45ECD8C6">
        <w:rPr>
          <w:rFonts w:ascii="Arial" w:eastAsia="Times New Roman" w:hAnsi="Arial" w:cs="Arial"/>
          <w:sz w:val="18"/>
          <w:szCs w:val="18"/>
          <w:lang w:eastAsia="de-AT"/>
        </w:rPr>
        <w:t xml:space="preserve">Namen Profi Reifen &amp; Autoservice, </w:t>
      </w:r>
      <w:r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Reifen John sowie </w:t>
      </w:r>
      <w:proofErr w:type="spellStart"/>
      <w:r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BestDrive</w:t>
      </w:r>
      <w:proofErr w:type="spellEnd"/>
      <w:r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</w:t>
      </w:r>
      <w:proofErr w:type="spellStart"/>
      <w:r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by</w:t>
      </w:r>
      <w:proofErr w:type="spellEnd"/>
      <w:r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Continental über </w:t>
      </w:r>
      <w:r w:rsidR="403BA0E9"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50</w:t>
      </w:r>
      <w:r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Werkstätten österreichweit. Damit ist </w:t>
      </w:r>
      <w:proofErr w:type="spellStart"/>
      <w:r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BestDrive</w:t>
      </w:r>
      <w:proofErr w:type="spellEnd"/>
      <w:r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Austria nicht nur einer der größten Reifenfachhändler Österreichs, sondern auch einer der führenden Anbieter im Bereich Autoservice für Privat- und Firmenkunden. </w:t>
      </w:r>
    </w:p>
    <w:p w14:paraId="6AF27212" w14:textId="77777777" w:rsidR="006F1A61" w:rsidRDefault="006F1A61" w:rsidP="001675D5">
      <w:pPr>
        <w:spacing w:line="276" w:lineRule="auto"/>
        <w:ind w:left="-283"/>
        <w:rPr>
          <w:rFonts w:ascii="Arial" w:hAnsi="Arial" w:cs="Arial"/>
          <w:b/>
          <w:bCs/>
          <w:iCs/>
          <w:sz w:val="20"/>
          <w:szCs w:val="20"/>
        </w:rPr>
      </w:pPr>
    </w:p>
    <w:p w14:paraId="45D908CF" w14:textId="77777777" w:rsidR="006F1A61" w:rsidRDefault="006F1A61" w:rsidP="001675D5">
      <w:pPr>
        <w:spacing w:line="276" w:lineRule="auto"/>
        <w:ind w:left="-283"/>
        <w:rPr>
          <w:rFonts w:ascii="Arial" w:hAnsi="Arial" w:cs="Arial"/>
          <w:b/>
          <w:bCs/>
          <w:iCs/>
          <w:sz w:val="20"/>
          <w:szCs w:val="20"/>
        </w:rPr>
      </w:pPr>
    </w:p>
    <w:p w14:paraId="18F17AC8" w14:textId="775A1C13" w:rsidR="001675D5" w:rsidRDefault="001675D5" w:rsidP="45ECD8C6">
      <w:pPr>
        <w:shd w:val="clear" w:color="auto" w:fill="FFFFFF" w:themeFill="background1"/>
        <w:spacing w:line="276" w:lineRule="auto"/>
        <w:ind w:left="-284" w:right="254"/>
        <w:rPr>
          <w:rFonts w:ascii="Arial" w:eastAsia="Times New Roman" w:hAnsi="Arial" w:cs="Arial"/>
          <w:color w:val="212529"/>
          <w:sz w:val="18"/>
          <w:szCs w:val="18"/>
          <w:lang w:eastAsia="de-AT"/>
        </w:rPr>
      </w:pPr>
      <w:r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Für Rückfragen</w:t>
      </w:r>
    </w:p>
    <w:p w14:paraId="2187270C" w14:textId="62AF2626" w:rsidR="002A1B82" w:rsidRPr="001675D5" w:rsidRDefault="00614999" w:rsidP="45ECD8C6">
      <w:pPr>
        <w:shd w:val="clear" w:color="auto" w:fill="FFFFFF" w:themeFill="background1"/>
        <w:spacing w:line="276" w:lineRule="auto"/>
        <w:ind w:left="-284" w:right="254"/>
        <w:rPr>
          <w:rFonts w:ascii="Arial" w:eastAsia="Times New Roman" w:hAnsi="Arial" w:cs="Arial"/>
          <w:color w:val="212529"/>
          <w:sz w:val="18"/>
          <w:szCs w:val="18"/>
          <w:lang w:eastAsia="de-AT"/>
        </w:rPr>
      </w:pPr>
      <w:proofErr w:type="spellStart"/>
      <w:r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BestDrive</w:t>
      </w:r>
      <w:proofErr w:type="spellEnd"/>
      <w:r w:rsidR="002A1B82"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Austria GmbH</w:t>
      </w:r>
    </w:p>
    <w:p w14:paraId="5C481DD9" w14:textId="37D28408" w:rsidR="00D55CB2" w:rsidRPr="009E5935" w:rsidRDefault="001675D5" w:rsidP="45ECD8C6">
      <w:pPr>
        <w:shd w:val="clear" w:color="auto" w:fill="FFFFFF" w:themeFill="background1"/>
        <w:spacing w:line="276" w:lineRule="auto"/>
        <w:ind w:left="-284" w:right="254"/>
        <w:rPr>
          <w:rFonts w:ascii="Arial" w:eastAsia="Times New Roman" w:hAnsi="Arial" w:cs="Arial"/>
          <w:color w:val="212529"/>
          <w:sz w:val="18"/>
          <w:szCs w:val="18"/>
          <w:lang w:eastAsia="de-AT"/>
        </w:rPr>
      </w:pPr>
      <w:r w:rsidRPr="45ECD8C6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Marcel Schasse</w:t>
      </w:r>
    </w:p>
    <w:p w14:paraId="55ADEF3D" w14:textId="2C3BE78F" w:rsidR="00D55CB2" w:rsidRPr="00896BE1" w:rsidRDefault="00D55CB2" w:rsidP="45ECD8C6">
      <w:pPr>
        <w:shd w:val="clear" w:color="auto" w:fill="FFFFFF" w:themeFill="background1"/>
        <w:spacing w:line="276" w:lineRule="auto"/>
        <w:ind w:left="-284" w:right="254"/>
        <w:rPr>
          <w:rFonts w:ascii="Arial" w:eastAsia="Times New Roman" w:hAnsi="Arial" w:cs="Arial"/>
          <w:color w:val="212529"/>
          <w:sz w:val="18"/>
          <w:szCs w:val="18"/>
          <w:lang w:val="fr-CH" w:eastAsia="de-AT"/>
        </w:rPr>
      </w:pPr>
      <w:proofErr w:type="gramStart"/>
      <w:r w:rsidRPr="00896BE1">
        <w:rPr>
          <w:rFonts w:ascii="Arial" w:eastAsia="Times New Roman" w:hAnsi="Arial" w:cs="Arial"/>
          <w:color w:val="212529"/>
          <w:sz w:val="18"/>
          <w:szCs w:val="18"/>
          <w:lang w:val="fr-CH" w:eastAsia="de-AT"/>
        </w:rPr>
        <w:t>Mobil:</w:t>
      </w:r>
      <w:proofErr w:type="gramEnd"/>
      <w:r w:rsidRPr="00896BE1">
        <w:rPr>
          <w:rFonts w:ascii="Arial" w:eastAsia="Times New Roman" w:hAnsi="Arial" w:cs="Arial"/>
          <w:color w:val="212529"/>
          <w:sz w:val="18"/>
          <w:szCs w:val="18"/>
          <w:lang w:val="fr-CH" w:eastAsia="de-AT"/>
        </w:rPr>
        <w:t xml:space="preserve"> +4</w:t>
      </w:r>
      <w:r w:rsidR="001675D5" w:rsidRPr="00896BE1">
        <w:rPr>
          <w:rFonts w:ascii="Arial" w:eastAsia="Times New Roman" w:hAnsi="Arial" w:cs="Arial"/>
          <w:color w:val="212529"/>
          <w:sz w:val="18"/>
          <w:szCs w:val="18"/>
          <w:lang w:val="fr-CH" w:eastAsia="de-AT"/>
        </w:rPr>
        <w:t>9</w:t>
      </w:r>
      <w:r w:rsidRPr="00896BE1">
        <w:rPr>
          <w:rFonts w:ascii="Arial" w:eastAsia="Times New Roman" w:hAnsi="Arial" w:cs="Arial"/>
          <w:color w:val="212529"/>
          <w:sz w:val="18"/>
          <w:szCs w:val="18"/>
          <w:lang w:val="fr-CH" w:eastAsia="de-AT"/>
        </w:rPr>
        <w:t xml:space="preserve"> </w:t>
      </w:r>
      <w:r w:rsidR="001675D5" w:rsidRPr="00896BE1">
        <w:rPr>
          <w:rFonts w:ascii="Arial" w:eastAsia="Times New Roman" w:hAnsi="Arial" w:cs="Arial"/>
          <w:color w:val="212529"/>
          <w:sz w:val="18"/>
          <w:szCs w:val="18"/>
          <w:lang w:val="fr-CH" w:eastAsia="de-AT"/>
        </w:rPr>
        <w:t>151</w:t>
      </w:r>
      <w:r w:rsidRPr="00896BE1">
        <w:rPr>
          <w:rFonts w:ascii="Arial" w:eastAsia="Times New Roman" w:hAnsi="Arial" w:cs="Arial"/>
          <w:color w:val="212529"/>
          <w:sz w:val="18"/>
          <w:szCs w:val="18"/>
          <w:lang w:val="fr-CH" w:eastAsia="de-AT"/>
        </w:rPr>
        <w:t xml:space="preserve"> / 18</w:t>
      </w:r>
      <w:r w:rsidR="001675D5" w:rsidRPr="00896BE1">
        <w:rPr>
          <w:rFonts w:ascii="Arial" w:eastAsia="Times New Roman" w:hAnsi="Arial" w:cs="Arial"/>
          <w:color w:val="212529"/>
          <w:sz w:val="18"/>
          <w:szCs w:val="18"/>
          <w:lang w:val="fr-CH" w:eastAsia="de-AT"/>
        </w:rPr>
        <w:t>87 2552</w:t>
      </w:r>
    </w:p>
    <w:p w14:paraId="52240B15" w14:textId="51132C69" w:rsidR="00F24686" w:rsidRPr="00896BE1" w:rsidRDefault="00CF48F3" w:rsidP="45ECD8C6">
      <w:pPr>
        <w:shd w:val="clear" w:color="auto" w:fill="FFFFFF" w:themeFill="background1"/>
        <w:spacing w:line="276" w:lineRule="auto"/>
        <w:ind w:left="-284" w:right="254"/>
        <w:rPr>
          <w:rFonts w:ascii="Arial" w:eastAsia="Times New Roman" w:hAnsi="Arial" w:cs="Arial"/>
          <w:color w:val="212529"/>
          <w:sz w:val="18"/>
          <w:szCs w:val="18"/>
          <w:lang w:val="fr-CH" w:eastAsia="de-AT"/>
        </w:rPr>
      </w:pPr>
      <w:hyperlink r:id="rId10">
        <w:r w:rsidR="001675D5" w:rsidRPr="00896BE1">
          <w:rPr>
            <w:rFonts w:ascii="Arial" w:eastAsia="Times New Roman" w:hAnsi="Arial" w:cs="Arial"/>
            <w:color w:val="212529"/>
            <w:sz w:val="18"/>
            <w:szCs w:val="18"/>
            <w:lang w:val="fr-CH" w:eastAsia="de-AT"/>
          </w:rPr>
          <w:t>marcel.schasse@vergoelst.de</w:t>
        </w:r>
      </w:hyperlink>
      <w:r w:rsidR="454C1C96" w:rsidRPr="00896BE1">
        <w:rPr>
          <w:rFonts w:ascii="Arial" w:eastAsia="Times New Roman" w:hAnsi="Arial" w:cs="Arial"/>
          <w:color w:val="212529"/>
          <w:sz w:val="18"/>
          <w:szCs w:val="18"/>
          <w:lang w:val="fr-CH" w:eastAsia="de-AT"/>
        </w:rPr>
        <w:t xml:space="preserve"> </w:t>
      </w:r>
      <w:r w:rsidR="00797A72" w:rsidRPr="00896BE1">
        <w:rPr>
          <w:lang w:val="fr-CH"/>
        </w:rPr>
        <w:br/>
      </w:r>
      <w:hyperlink r:id="rId11">
        <w:r w:rsidR="001675D5" w:rsidRPr="00896BE1">
          <w:rPr>
            <w:rFonts w:ascii="Arial" w:eastAsia="Times New Roman" w:hAnsi="Arial" w:cs="Arial"/>
            <w:color w:val="212529"/>
            <w:sz w:val="18"/>
            <w:szCs w:val="18"/>
            <w:lang w:val="fr-CH" w:eastAsia="de-AT"/>
          </w:rPr>
          <w:t>www.bestdrive.at</w:t>
        </w:r>
      </w:hyperlink>
      <w:r w:rsidR="001675D5" w:rsidRPr="00896BE1">
        <w:rPr>
          <w:rFonts w:ascii="Arial" w:eastAsia="Times New Roman" w:hAnsi="Arial" w:cs="Arial"/>
          <w:color w:val="212529"/>
          <w:sz w:val="18"/>
          <w:szCs w:val="18"/>
          <w:lang w:val="fr-CH" w:eastAsia="de-AT"/>
        </w:rPr>
        <w:t xml:space="preserve"> </w:t>
      </w:r>
      <w:r w:rsidR="454C1C96" w:rsidRPr="00896BE1">
        <w:rPr>
          <w:rFonts w:ascii="Arial" w:eastAsia="Times New Roman" w:hAnsi="Arial" w:cs="Arial"/>
          <w:color w:val="212529"/>
          <w:sz w:val="18"/>
          <w:szCs w:val="18"/>
          <w:lang w:val="fr-CH" w:eastAsia="de-AT"/>
        </w:rPr>
        <w:t xml:space="preserve"> </w:t>
      </w:r>
    </w:p>
    <w:p w14:paraId="7AD7E4E0" w14:textId="7B188B4B" w:rsidR="00465DF6" w:rsidRPr="00896BE1" w:rsidRDefault="00465DF6" w:rsidP="00C91DA2">
      <w:pPr>
        <w:spacing w:line="276" w:lineRule="auto"/>
        <w:ind w:left="-284" w:right="254"/>
        <w:rPr>
          <w:rFonts w:ascii="Arial" w:hAnsi="Arial" w:cs="Arial"/>
          <w:i/>
          <w:sz w:val="18"/>
          <w:szCs w:val="18"/>
          <w:lang w:val="fr-CH"/>
        </w:rPr>
      </w:pPr>
    </w:p>
    <w:p w14:paraId="77A4B52D" w14:textId="77777777" w:rsidR="00F40EC2" w:rsidRPr="00896BE1" w:rsidRDefault="00F40EC2" w:rsidP="00C91DA2">
      <w:pPr>
        <w:spacing w:line="276" w:lineRule="auto"/>
        <w:ind w:left="-284" w:right="254"/>
        <w:rPr>
          <w:rFonts w:ascii="Arial" w:hAnsi="Arial" w:cs="Arial"/>
          <w:i/>
          <w:sz w:val="18"/>
          <w:szCs w:val="18"/>
          <w:lang w:val="fr-CH"/>
        </w:rPr>
      </w:pPr>
    </w:p>
    <w:p w14:paraId="2F70C671" w14:textId="77777777" w:rsidR="00EE4458" w:rsidRPr="00896BE1" w:rsidRDefault="005F57E4" w:rsidP="45ECD8C6">
      <w:pPr>
        <w:shd w:val="clear" w:color="auto" w:fill="FFFFFF" w:themeFill="background1"/>
        <w:spacing w:line="276" w:lineRule="auto"/>
        <w:ind w:left="-284" w:right="254"/>
        <w:rPr>
          <w:rFonts w:ascii="Times New Roman"/>
          <w:sz w:val="20"/>
          <w:szCs w:val="20"/>
          <w:lang w:val="fr-CH"/>
        </w:rPr>
      </w:pPr>
      <w:r w:rsidRPr="00896BE1">
        <w:rPr>
          <w:rFonts w:ascii="Times New Roman"/>
          <w:spacing w:val="14"/>
          <w:position w:val="18"/>
          <w:sz w:val="20"/>
          <w:szCs w:val="20"/>
          <w:lang w:val="fr-CH"/>
        </w:rPr>
        <w:t xml:space="preserve"> </w:t>
      </w:r>
      <w:r w:rsidRPr="00896BE1">
        <w:rPr>
          <w:rFonts w:ascii="Times New Roman"/>
          <w:spacing w:val="-17"/>
          <w:position w:val="14"/>
          <w:sz w:val="20"/>
          <w:szCs w:val="20"/>
          <w:lang w:val="fr-CH"/>
        </w:rPr>
        <w:t xml:space="preserve"> </w:t>
      </w:r>
      <w:r w:rsidRPr="00896BE1">
        <w:rPr>
          <w:rFonts w:ascii="Times New Roman"/>
          <w:spacing w:val="-26"/>
          <w:position w:val="18"/>
          <w:sz w:val="20"/>
          <w:szCs w:val="20"/>
          <w:lang w:val="fr-CH"/>
        </w:rPr>
        <w:t xml:space="preserve"> </w:t>
      </w:r>
      <w:r w:rsidRPr="00896BE1">
        <w:rPr>
          <w:rFonts w:ascii="Times New Roman"/>
          <w:spacing w:val="-26"/>
          <w:position w:val="14"/>
          <w:sz w:val="20"/>
          <w:lang w:val="fr-CH"/>
        </w:rPr>
        <w:tab/>
      </w:r>
    </w:p>
    <w:sectPr w:rsidR="00EE4458" w:rsidRPr="00896BE1" w:rsidSect="006F1E4B">
      <w:headerReference w:type="default" r:id="rId12"/>
      <w:footerReference w:type="default" r:id="rId13"/>
      <w:type w:val="continuous"/>
      <w:pgSz w:w="11910" w:h="16840"/>
      <w:pgMar w:top="520" w:right="711" w:bottom="0" w:left="1680" w:header="72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35E9" w14:textId="77777777" w:rsidR="00F12D07" w:rsidRDefault="00F12D07" w:rsidP="005F57E4">
      <w:r>
        <w:separator/>
      </w:r>
    </w:p>
  </w:endnote>
  <w:endnote w:type="continuationSeparator" w:id="0">
    <w:p w14:paraId="7B4DFBA7" w14:textId="77777777" w:rsidR="00F12D07" w:rsidRDefault="00F12D07" w:rsidP="005F57E4">
      <w:r>
        <w:continuationSeparator/>
      </w:r>
    </w:p>
  </w:endnote>
  <w:endnote w:type="continuationNotice" w:id="1">
    <w:p w14:paraId="4291332C" w14:textId="77777777" w:rsidR="00F12D07" w:rsidRDefault="00F12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A9C0" w14:textId="56A11AE6" w:rsidR="005F57E4" w:rsidRPr="00F50FD4" w:rsidRDefault="00F64BB3" w:rsidP="005F57E4">
    <w:pPr>
      <w:pStyle w:val="Textkrper"/>
      <w:spacing w:line="184" w:lineRule="exact"/>
      <w:ind w:right="2547" w:firstLine="1418"/>
      <w:jc w:val="center"/>
      <w:rPr>
        <w:lang w:val="en-US"/>
      </w:rPr>
    </w:pPr>
    <w:r>
      <w:rPr>
        <w:noProof/>
        <w:color w:val="231F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9C8003" wp14:editId="3E39768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2" name="MSIPCM1eb244248c7012bf6f28991e" descr="{&quot;HashCode&quot;:44204702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BB703C" w14:textId="12A5B0A1" w:rsidR="00F64BB3" w:rsidRPr="00F64BB3" w:rsidRDefault="00F64BB3" w:rsidP="00F64B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C8003" id="_x0000_t202" coordsize="21600,21600" o:spt="202" path="m,l,21600r21600,l21600,xe">
              <v:stroke joinstyle="miter"/>
              <v:path gradientshapeok="t" o:connecttype="rect"/>
            </v:shapetype>
            <v:shape id="MSIPCM1eb244248c7012bf6f28991e" o:spid="_x0000_s1026" type="#_x0000_t202" alt="{&quot;HashCode&quot;:442047029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" o:allowincell="f" filled="f" stroked="f" strokeweight=".5pt">
              <v:textbox inset=",0,,0">
                <w:txbxContent>
                  <w:p w14:paraId="03BB703C" w14:textId="12A5B0A1" w:rsidR="00F64BB3" w:rsidRPr="00F64BB3" w:rsidRDefault="00F64BB3" w:rsidP="00F64B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1675D5">
      <w:rPr>
        <w:color w:val="231F20"/>
        <w:lang w:val="en-US"/>
      </w:rPr>
      <w:t>BestDrive</w:t>
    </w:r>
    <w:proofErr w:type="spellEnd"/>
    <w:r w:rsidR="005F57E4" w:rsidRPr="00F50FD4">
      <w:rPr>
        <w:color w:val="231F20"/>
        <w:lang w:val="en-US"/>
      </w:rPr>
      <w:t xml:space="preserve"> Austria GmbH</w:t>
    </w:r>
  </w:p>
  <w:p w14:paraId="52FBFE4B" w14:textId="77777777" w:rsidR="00F50FD4" w:rsidRDefault="005F57E4" w:rsidP="005F57E4">
    <w:pPr>
      <w:pStyle w:val="Textkrper"/>
      <w:spacing w:before="3" w:line="228" w:lineRule="auto"/>
      <w:ind w:left="1467" w:right="2548"/>
      <w:jc w:val="center"/>
      <w:rPr>
        <w:color w:val="231F20"/>
      </w:rPr>
    </w:pPr>
    <w:r w:rsidRPr="00F50FD4">
      <w:rPr>
        <w:color w:val="231F20"/>
        <w:lang w:val="en-US"/>
      </w:rPr>
      <w:t xml:space="preserve">A-2351 </w:t>
    </w:r>
    <w:proofErr w:type="spellStart"/>
    <w:r w:rsidRPr="00F50FD4">
      <w:rPr>
        <w:color w:val="231F20"/>
        <w:lang w:val="en-US"/>
      </w:rPr>
      <w:t>Wr</w:t>
    </w:r>
    <w:proofErr w:type="spellEnd"/>
    <w:r w:rsidRPr="00F50FD4">
      <w:rPr>
        <w:color w:val="231F20"/>
        <w:lang w:val="en-US"/>
      </w:rPr>
      <w:t xml:space="preserve">. </w:t>
    </w:r>
    <w:r>
      <w:rPr>
        <w:color w:val="231F20"/>
      </w:rPr>
      <w:t>Neudorf, Triester Str. 14 / Haus 1, Tel. +43(0)2236/9009</w:t>
    </w:r>
  </w:p>
  <w:p w14:paraId="28577164" w14:textId="77777777" w:rsidR="005F57E4" w:rsidRDefault="005F57E4" w:rsidP="005F57E4">
    <w:pPr>
      <w:pStyle w:val="Textkrper"/>
      <w:spacing w:before="3" w:line="228" w:lineRule="auto"/>
      <w:ind w:left="1467" w:right="2548"/>
      <w:jc w:val="center"/>
    </w:pPr>
    <w:r>
      <w:rPr>
        <w:color w:val="231F20"/>
      </w:rPr>
      <w:t xml:space="preserve">FN 37327v, </w:t>
    </w:r>
    <w:r w:rsidR="00C01807">
      <w:rPr>
        <w:color w:val="231F20"/>
      </w:rPr>
      <w:t>L</w:t>
    </w:r>
    <w:r>
      <w:rPr>
        <w:color w:val="231F20"/>
      </w:rPr>
      <w:t xml:space="preserve">G </w:t>
    </w:r>
    <w:proofErr w:type="spellStart"/>
    <w:r>
      <w:rPr>
        <w:color w:val="231F20"/>
      </w:rPr>
      <w:t>Wr</w:t>
    </w:r>
    <w:proofErr w:type="spellEnd"/>
    <w:r>
      <w:rPr>
        <w:color w:val="231F20"/>
      </w:rPr>
      <w:t>. Neustadt, DVR 0018538, ARA 4278, UID ATU36860508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D712" w14:textId="77777777" w:rsidR="00F12D07" w:rsidRDefault="00F12D07" w:rsidP="005F57E4">
      <w:r>
        <w:separator/>
      </w:r>
    </w:p>
  </w:footnote>
  <w:footnote w:type="continuationSeparator" w:id="0">
    <w:p w14:paraId="6DCEF215" w14:textId="77777777" w:rsidR="00F12D07" w:rsidRDefault="00F12D07" w:rsidP="005F57E4">
      <w:r>
        <w:continuationSeparator/>
      </w:r>
    </w:p>
  </w:footnote>
  <w:footnote w:type="continuationNotice" w:id="1">
    <w:p w14:paraId="5F6CC110" w14:textId="77777777" w:rsidR="00F12D07" w:rsidRDefault="00F12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61AB" w14:textId="1A824417" w:rsidR="005F57E4" w:rsidRPr="005F57E4" w:rsidRDefault="001675D5" w:rsidP="005F57E4">
    <w:pPr>
      <w:tabs>
        <w:tab w:val="left" w:pos="7158"/>
      </w:tabs>
      <w:ind w:left="-547"/>
      <w:rPr>
        <w:rFonts w:ascii="Times New Roman"/>
        <w:sz w:val="20"/>
      </w:rPr>
    </w:pPr>
    <w:r>
      <w:rPr>
        <w:rFonts w:ascii="Times New Roman"/>
        <w:noProof/>
        <w:spacing w:val="14"/>
        <w:position w:val="18"/>
        <w:sz w:val="20"/>
      </w:rPr>
      <w:drawing>
        <wp:anchor distT="0" distB="0" distL="114300" distR="114300" simplePos="0" relativeHeight="251658241" behindDoc="0" locked="0" layoutInCell="1" allowOverlap="1" wp14:anchorId="7C83ACDB" wp14:editId="16A413A5">
          <wp:simplePos x="0" y="0"/>
          <wp:positionH relativeFrom="column">
            <wp:posOffset>-190500</wp:posOffset>
          </wp:positionH>
          <wp:positionV relativeFrom="paragraph">
            <wp:posOffset>-441960</wp:posOffset>
          </wp:positionV>
          <wp:extent cx="2362200" cy="1242060"/>
          <wp:effectExtent l="0" t="0" r="0" b="0"/>
          <wp:wrapThrough wrapText="bothSides">
            <wp:wrapPolygon edited="0">
              <wp:start x="0" y="0"/>
              <wp:lineTo x="0" y="21202"/>
              <wp:lineTo x="21426" y="21202"/>
              <wp:lineTo x="21426" y="0"/>
              <wp:lineTo x="0" y="0"/>
            </wp:wrapPolygon>
          </wp:wrapThrough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57E4">
      <w:rPr>
        <w:rFonts w:ascii="Times New Roman"/>
        <w:spacing w:val="14"/>
        <w:position w:val="18"/>
        <w:sz w:val="20"/>
      </w:rPr>
      <w:t xml:space="preserve"> </w:t>
    </w:r>
    <w:r w:rsidR="005F57E4">
      <w:rPr>
        <w:rFonts w:ascii="Times New Roman"/>
        <w:spacing w:val="-17"/>
        <w:position w:val="14"/>
        <w:sz w:val="20"/>
      </w:rPr>
      <w:t xml:space="preserve"> </w:t>
    </w:r>
    <w:r w:rsidR="005F57E4">
      <w:rPr>
        <w:rFonts w:ascii="Times New Roman"/>
        <w:spacing w:val="-26"/>
        <w:position w:val="18"/>
        <w:sz w:val="20"/>
      </w:rPr>
      <w:t xml:space="preserve"> </w:t>
    </w:r>
    <w:r w:rsidR="005F57E4">
      <w:rPr>
        <w:rFonts w:ascii="Times New Roman"/>
        <w:spacing w:val="-26"/>
        <w:position w:val="14"/>
        <w:sz w:val="20"/>
      </w:rPr>
      <w:tab/>
    </w:r>
    <w:r w:rsidR="005F57E4">
      <w:rPr>
        <w:rFonts w:ascii="Times New Roman"/>
        <w:noProof/>
        <w:spacing w:val="-26"/>
        <w:sz w:val="20"/>
        <w:lang w:val="de-AT" w:eastAsia="de-AT" w:bidi="ar-SA"/>
      </w:rPr>
      <w:drawing>
        <wp:inline distT="0" distB="0" distL="0" distR="0" wp14:anchorId="6E71A17D" wp14:editId="184D317F">
          <wp:extent cx="1480393" cy="528637"/>
          <wp:effectExtent l="0" t="0" r="0" b="0"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0393" cy="52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58"/>
    <w:rsid w:val="00002C76"/>
    <w:rsid w:val="0001290D"/>
    <w:rsid w:val="0001470D"/>
    <w:rsid w:val="00045C27"/>
    <w:rsid w:val="00092F7E"/>
    <w:rsid w:val="00094EA0"/>
    <w:rsid w:val="000B30C4"/>
    <w:rsid w:val="000B5D2A"/>
    <w:rsid w:val="000C0477"/>
    <w:rsid w:val="000C19EA"/>
    <w:rsid w:val="000D3932"/>
    <w:rsid w:val="000E1C3D"/>
    <w:rsid w:val="000F6992"/>
    <w:rsid w:val="0010203F"/>
    <w:rsid w:val="001051E7"/>
    <w:rsid w:val="00106C31"/>
    <w:rsid w:val="00112318"/>
    <w:rsid w:val="001150FE"/>
    <w:rsid w:val="00120089"/>
    <w:rsid w:val="0013364A"/>
    <w:rsid w:val="001337EA"/>
    <w:rsid w:val="00137980"/>
    <w:rsid w:val="00143519"/>
    <w:rsid w:val="00153BFF"/>
    <w:rsid w:val="00154A4B"/>
    <w:rsid w:val="00157FCB"/>
    <w:rsid w:val="0016394E"/>
    <w:rsid w:val="00167368"/>
    <w:rsid w:val="001675D5"/>
    <w:rsid w:val="00177CF1"/>
    <w:rsid w:val="00181C34"/>
    <w:rsid w:val="001842C6"/>
    <w:rsid w:val="001A68A0"/>
    <w:rsid w:val="001A7796"/>
    <w:rsid w:val="001B2F4D"/>
    <w:rsid w:val="001C41A1"/>
    <w:rsid w:val="001D50D1"/>
    <w:rsid w:val="001E0B68"/>
    <w:rsid w:val="001E1A84"/>
    <w:rsid w:val="001F6F8E"/>
    <w:rsid w:val="00200C0A"/>
    <w:rsid w:val="00201665"/>
    <w:rsid w:val="00215C4D"/>
    <w:rsid w:val="00233DC5"/>
    <w:rsid w:val="00243B65"/>
    <w:rsid w:val="002538A4"/>
    <w:rsid w:val="00272A61"/>
    <w:rsid w:val="00273A0A"/>
    <w:rsid w:val="002802C1"/>
    <w:rsid w:val="002866C2"/>
    <w:rsid w:val="00292FE7"/>
    <w:rsid w:val="0029578D"/>
    <w:rsid w:val="002A1B82"/>
    <w:rsid w:val="002C261B"/>
    <w:rsid w:val="002D305E"/>
    <w:rsid w:val="002E0A94"/>
    <w:rsid w:val="002E7E4D"/>
    <w:rsid w:val="00302874"/>
    <w:rsid w:val="00315167"/>
    <w:rsid w:val="00323CE8"/>
    <w:rsid w:val="00334CA6"/>
    <w:rsid w:val="00343DD9"/>
    <w:rsid w:val="00356FED"/>
    <w:rsid w:val="00364373"/>
    <w:rsid w:val="003B18C7"/>
    <w:rsid w:val="003B3885"/>
    <w:rsid w:val="003B68C2"/>
    <w:rsid w:val="003D7C13"/>
    <w:rsid w:val="003E5677"/>
    <w:rsid w:val="003E7355"/>
    <w:rsid w:val="003E7F8B"/>
    <w:rsid w:val="003F4396"/>
    <w:rsid w:val="004052CE"/>
    <w:rsid w:val="00422F4F"/>
    <w:rsid w:val="004240AF"/>
    <w:rsid w:val="004265AB"/>
    <w:rsid w:val="00430588"/>
    <w:rsid w:val="0043229F"/>
    <w:rsid w:val="004370B2"/>
    <w:rsid w:val="004370E6"/>
    <w:rsid w:val="00441914"/>
    <w:rsid w:val="00443A39"/>
    <w:rsid w:val="00450481"/>
    <w:rsid w:val="00450996"/>
    <w:rsid w:val="004601DD"/>
    <w:rsid w:val="00465DF6"/>
    <w:rsid w:val="00484FEF"/>
    <w:rsid w:val="004B0979"/>
    <w:rsid w:val="004D36A7"/>
    <w:rsid w:val="004E4426"/>
    <w:rsid w:val="004E4636"/>
    <w:rsid w:val="004F0A21"/>
    <w:rsid w:val="004F401C"/>
    <w:rsid w:val="00503306"/>
    <w:rsid w:val="005053B0"/>
    <w:rsid w:val="005061AC"/>
    <w:rsid w:val="00525146"/>
    <w:rsid w:val="00533231"/>
    <w:rsid w:val="00541CF2"/>
    <w:rsid w:val="005744E7"/>
    <w:rsid w:val="00574649"/>
    <w:rsid w:val="00582165"/>
    <w:rsid w:val="00584933"/>
    <w:rsid w:val="00585AEA"/>
    <w:rsid w:val="005C77A2"/>
    <w:rsid w:val="005D262D"/>
    <w:rsid w:val="005F4E50"/>
    <w:rsid w:val="005F57E4"/>
    <w:rsid w:val="00610CBA"/>
    <w:rsid w:val="00614999"/>
    <w:rsid w:val="00616C4E"/>
    <w:rsid w:val="00627B05"/>
    <w:rsid w:val="0064373E"/>
    <w:rsid w:val="00643BA4"/>
    <w:rsid w:val="00655436"/>
    <w:rsid w:val="006651EB"/>
    <w:rsid w:val="006675F3"/>
    <w:rsid w:val="00680E03"/>
    <w:rsid w:val="00692C45"/>
    <w:rsid w:val="006964A4"/>
    <w:rsid w:val="006B116E"/>
    <w:rsid w:val="006B26AA"/>
    <w:rsid w:val="006C713B"/>
    <w:rsid w:val="006E5EEF"/>
    <w:rsid w:val="006E7D63"/>
    <w:rsid w:val="006F1A61"/>
    <w:rsid w:val="006F1E4B"/>
    <w:rsid w:val="00703743"/>
    <w:rsid w:val="007140F7"/>
    <w:rsid w:val="00726039"/>
    <w:rsid w:val="0073086F"/>
    <w:rsid w:val="00736167"/>
    <w:rsid w:val="00751153"/>
    <w:rsid w:val="007648D2"/>
    <w:rsid w:val="00771873"/>
    <w:rsid w:val="00791F72"/>
    <w:rsid w:val="00797A72"/>
    <w:rsid w:val="007A35A3"/>
    <w:rsid w:val="007B00B2"/>
    <w:rsid w:val="007B2FEF"/>
    <w:rsid w:val="007B5951"/>
    <w:rsid w:val="007B703F"/>
    <w:rsid w:val="007C2B3D"/>
    <w:rsid w:val="007C3571"/>
    <w:rsid w:val="007C50E9"/>
    <w:rsid w:val="007C6E2A"/>
    <w:rsid w:val="007D22B6"/>
    <w:rsid w:val="007E1E8B"/>
    <w:rsid w:val="00800F9D"/>
    <w:rsid w:val="00802D8D"/>
    <w:rsid w:val="008059D6"/>
    <w:rsid w:val="00807171"/>
    <w:rsid w:val="0082111F"/>
    <w:rsid w:val="00825F68"/>
    <w:rsid w:val="008274DD"/>
    <w:rsid w:val="008319BB"/>
    <w:rsid w:val="00834BF0"/>
    <w:rsid w:val="00836072"/>
    <w:rsid w:val="00837F6C"/>
    <w:rsid w:val="008404AC"/>
    <w:rsid w:val="00853F0F"/>
    <w:rsid w:val="008719EF"/>
    <w:rsid w:val="00885680"/>
    <w:rsid w:val="0088699D"/>
    <w:rsid w:val="00886DA4"/>
    <w:rsid w:val="00896BE1"/>
    <w:rsid w:val="008C4004"/>
    <w:rsid w:val="008F08D0"/>
    <w:rsid w:val="00904D4A"/>
    <w:rsid w:val="00914EB3"/>
    <w:rsid w:val="00943FA7"/>
    <w:rsid w:val="009A1E87"/>
    <w:rsid w:val="009A3436"/>
    <w:rsid w:val="009B0237"/>
    <w:rsid w:val="009B495D"/>
    <w:rsid w:val="009B5D7B"/>
    <w:rsid w:val="009C018D"/>
    <w:rsid w:val="009C1079"/>
    <w:rsid w:val="009D73BB"/>
    <w:rsid w:val="009E5935"/>
    <w:rsid w:val="009F17BF"/>
    <w:rsid w:val="00A013E5"/>
    <w:rsid w:val="00A03443"/>
    <w:rsid w:val="00A05A1D"/>
    <w:rsid w:val="00A1562A"/>
    <w:rsid w:val="00A263D8"/>
    <w:rsid w:val="00A27293"/>
    <w:rsid w:val="00A310A2"/>
    <w:rsid w:val="00A31F4A"/>
    <w:rsid w:val="00A369CB"/>
    <w:rsid w:val="00A71D5A"/>
    <w:rsid w:val="00A76ABC"/>
    <w:rsid w:val="00A83637"/>
    <w:rsid w:val="00AA7F0C"/>
    <w:rsid w:val="00AB26C9"/>
    <w:rsid w:val="00AB3F81"/>
    <w:rsid w:val="00AB72C7"/>
    <w:rsid w:val="00AC09DC"/>
    <w:rsid w:val="00AC1F93"/>
    <w:rsid w:val="00AD05FF"/>
    <w:rsid w:val="00AD1833"/>
    <w:rsid w:val="00AD1BC1"/>
    <w:rsid w:val="00AD3057"/>
    <w:rsid w:val="00B27945"/>
    <w:rsid w:val="00B40C9B"/>
    <w:rsid w:val="00B73274"/>
    <w:rsid w:val="00B9785A"/>
    <w:rsid w:val="00B97BF5"/>
    <w:rsid w:val="00BC74C7"/>
    <w:rsid w:val="00BD5F58"/>
    <w:rsid w:val="00BE27B9"/>
    <w:rsid w:val="00BF230A"/>
    <w:rsid w:val="00C01807"/>
    <w:rsid w:val="00C02BE5"/>
    <w:rsid w:val="00C032E1"/>
    <w:rsid w:val="00C206C6"/>
    <w:rsid w:val="00C228FC"/>
    <w:rsid w:val="00C22BF1"/>
    <w:rsid w:val="00C22C38"/>
    <w:rsid w:val="00C44DCE"/>
    <w:rsid w:val="00C56E10"/>
    <w:rsid w:val="00C62DB8"/>
    <w:rsid w:val="00C803A6"/>
    <w:rsid w:val="00C84B08"/>
    <w:rsid w:val="00C86E62"/>
    <w:rsid w:val="00C9013C"/>
    <w:rsid w:val="00C901FF"/>
    <w:rsid w:val="00C91DA2"/>
    <w:rsid w:val="00C930E6"/>
    <w:rsid w:val="00C945B2"/>
    <w:rsid w:val="00CA0A4D"/>
    <w:rsid w:val="00CC089B"/>
    <w:rsid w:val="00CC452F"/>
    <w:rsid w:val="00CD39D2"/>
    <w:rsid w:val="00CD78AA"/>
    <w:rsid w:val="00CF48F3"/>
    <w:rsid w:val="00D13C80"/>
    <w:rsid w:val="00D22997"/>
    <w:rsid w:val="00D35A8B"/>
    <w:rsid w:val="00D36766"/>
    <w:rsid w:val="00D37C7D"/>
    <w:rsid w:val="00D50F0D"/>
    <w:rsid w:val="00D51E4A"/>
    <w:rsid w:val="00D5525C"/>
    <w:rsid w:val="00D55CB2"/>
    <w:rsid w:val="00D72EEE"/>
    <w:rsid w:val="00D72F42"/>
    <w:rsid w:val="00D80814"/>
    <w:rsid w:val="00D92E1D"/>
    <w:rsid w:val="00DA3241"/>
    <w:rsid w:val="00DA4943"/>
    <w:rsid w:val="00DB72A1"/>
    <w:rsid w:val="00DD25C7"/>
    <w:rsid w:val="00DE5308"/>
    <w:rsid w:val="00DE7E25"/>
    <w:rsid w:val="00DF1AE2"/>
    <w:rsid w:val="00DF6565"/>
    <w:rsid w:val="00E25C4E"/>
    <w:rsid w:val="00E31734"/>
    <w:rsid w:val="00E31FF5"/>
    <w:rsid w:val="00E4402D"/>
    <w:rsid w:val="00E46D90"/>
    <w:rsid w:val="00E61787"/>
    <w:rsid w:val="00E63388"/>
    <w:rsid w:val="00E70AFD"/>
    <w:rsid w:val="00E801CC"/>
    <w:rsid w:val="00EA0C9D"/>
    <w:rsid w:val="00EA70FC"/>
    <w:rsid w:val="00EB48A7"/>
    <w:rsid w:val="00EB714E"/>
    <w:rsid w:val="00EC227A"/>
    <w:rsid w:val="00EC6B90"/>
    <w:rsid w:val="00ED0658"/>
    <w:rsid w:val="00EE18B3"/>
    <w:rsid w:val="00EE4458"/>
    <w:rsid w:val="00EF006A"/>
    <w:rsid w:val="00EF0445"/>
    <w:rsid w:val="00EF1CCB"/>
    <w:rsid w:val="00F02B38"/>
    <w:rsid w:val="00F0772D"/>
    <w:rsid w:val="00F11F88"/>
    <w:rsid w:val="00F12D07"/>
    <w:rsid w:val="00F24686"/>
    <w:rsid w:val="00F40EC2"/>
    <w:rsid w:val="00F50B48"/>
    <w:rsid w:val="00F50FD4"/>
    <w:rsid w:val="00F64BB3"/>
    <w:rsid w:val="00F80A5A"/>
    <w:rsid w:val="00F84BBA"/>
    <w:rsid w:val="00F87DE6"/>
    <w:rsid w:val="00FA1DF9"/>
    <w:rsid w:val="00FA21AA"/>
    <w:rsid w:val="00FA5587"/>
    <w:rsid w:val="00FA5F21"/>
    <w:rsid w:val="00FB2821"/>
    <w:rsid w:val="00FF5A52"/>
    <w:rsid w:val="00FF7D18"/>
    <w:rsid w:val="01B5859D"/>
    <w:rsid w:val="061CEAF8"/>
    <w:rsid w:val="0D6825F9"/>
    <w:rsid w:val="1EE6F403"/>
    <w:rsid w:val="2111EA6E"/>
    <w:rsid w:val="25A02130"/>
    <w:rsid w:val="2ED973D5"/>
    <w:rsid w:val="315376C5"/>
    <w:rsid w:val="31795172"/>
    <w:rsid w:val="349B03EC"/>
    <w:rsid w:val="359C0CB3"/>
    <w:rsid w:val="385675DD"/>
    <w:rsid w:val="403BA0E9"/>
    <w:rsid w:val="454C1C96"/>
    <w:rsid w:val="45ECD8C6"/>
    <w:rsid w:val="4622798E"/>
    <w:rsid w:val="48504824"/>
    <w:rsid w:val="4BD65C66"/>
    <w:rsid w:val="4D3D67C5"/>
    <w:rsid w:val="4D4E2B52"/>
    <w:rsid w:val="520825C1"/>
    <w:rsid w:val="53558677"/>
    <w:rsid w:val="566C6AD8"/>
    <w:rsid w:val="58637E41"/>
    <w:rsid w:val="5A53E950"/>
    <w:rsid w:val="656F27BA"/>
    <w:rsid w:val="673C7EBC"/>
    <w:rsid w:val="76B0ED5C"/>
    <w:rsid w:val="7A083EF7"/>
    <w:rsid w:val="7FBDA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39D88"/>
  <w15:docId w15:val="{93EE1C93-6B30-4F2F-9E0D-8D08A160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HelveticaNeueLT Pro 45 Lt" w:eastAsia="HelveticaNeueLT Pro 45 Lt" w:hAnsi="HelveticaNeueLT Pro 45 Lt" w:cs="HelveticaNeueLT Pro 45 Lt"/>
      <w:lang w:val="de-DE" w:eastAsia="de-DE" w:bidi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50B48"/>
    <w:pPr>
      <w:keepNext/>
      <w:keepLines/>
      <w:widowControl/>
      <w:autoSpaceDE/>
      <w:autoSpaceDN/>
      <w:spacing w:after="480" w:line="288" w:lineRule="auto"/>
      <w:contextualSpacing/>
      <w:jc w:val="both"/>
      <w:outlineLvl w:val="1"/>
    </w:pPr>
    <w:rPr>
      <w:rFonts w:asciiTheme="majorHAnsi" w:eastAsiaTheme="majorEastAsia" w:hAnsiTheme="majorHAnsi" w:cstheme="majorBidi"/>
      <w:b/>
      <w:sz w:val="36"/>
      <w:szCs w:val="26"/>
      <w:lang w:eastAsia="en-US" w:bidi="ar-SA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0B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F57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57E4"/>
    <w:rPr>
      <w:rFonts w:ascii="HelveticaNeueLT Pro 45 Lt" w:eastAsia="HelveticaNeueLT Pro 45 Lt" w:hAnsi="HelveticaNeueLT Pro 45 Lt" w:cs="HelveticaNeueLT Pro 45 Lt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5F57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57E4"/>
    <w:rPr>
      <w:rFonts w:ascii="HelveticaNeueLT Pro 45 Lt" w:eastAsia="HelveticaNeueLT Pro 45 Lt" w:hAnsi="HelveticaNeueLT Pro 45 Lt" w:cs="HelveticaNeueLT Pro 45 Lt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0FD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0FD4"/>
    <w:rPr>
      <w:rFonts w:ascii="Segoe UI" w:eastAsia="HelveticaNeueLT Pro 45 Lt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D55CB2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55CB2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55CB2"/>
    <w:rPr>
      <w:rFonts w:ascii="Calibri" w:hAnsi="Calibri"/>
      <w:szCs w:val="21"/>
      <w:lang w:val="de-DE"/>
    </w:rPr>
  </w:style>
  <w:style w:type="paragraph" w:customStyle="1" w:styleId="Default">
    <w:name w:val="Default"/>
    <w:rsid w:val="001842C6"/>
    <w:pPr>
      <w:widowControl/>
      <w:adjustRightInd w:val="0"/>
    </w:pPr>
    <w:rPr>
      <w:rFonts w:ascii="Arial" w:hAnsi="Arial" w:cs="Arial"/>
      <w:color w:val="000000"/>
      <w:sz w:val="24"/>
      <w:szCs w:val="24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4686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F24686"/>
  </w:style>
  <w:style w:type="character" w:customStyle="1" w:styleId="eop">
    <w:name w:val="eop"/>
    <w:basedOn w:val="Absatz-Standardschriftart"/>
    <w:rsid w:val="00F24686"/>
  </w:style>
  <w:style w:type="character" w:styleId="Kommentarzeichen">
    <w:name w:val="annotation reference"/>
    <w:basedOn w:val="Absatz-Standardschriftart"/>
    <w:uiPriority w:val="99"/>
    <w:semiHidden/>
    <w:unhideWhenUsed/>
    <w:rsid w:val="00AB3F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3F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3F81"/>
    <w:rPr>
      <w:rFonts w:ascii="HelveticaNeueLT Pro 45 Lt" w:eastAsia="HelveticaNeueLT Pro 45 Lt" w:hAnsi="HelveticaNeueLT Pro 45 Lt" w:cs="HelveticaNeueLT Pro 45 Lt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3F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3F81"/>
    <w:rPr>
      <w:rFonts w:ascii="HelveticaNeueLT Pro 45 Lt" w:eastAsia="HelveticaNeueLT Pro 45 Lt" w:hAnsi="HelveticaNeueLT Pro 45 Lt" w:cs="HelveticaNeueLT Pro 45 Lt"/>
      <w:b/>
      <w:bCs/>
      <w:sz w:val="20"/>
      <w:szCs w:val="20"/>
      <w:lang w:val="de-DE" w:eastAsia="de-DE" w:bidi="de-DE"/>
    </w:rPr>
  </w:style>
  <w:style w:type="paragraph" w:styleId="berarbeitung">
    <w:name w:val="Revision"/>
    <w:hidden/>
    <w:uiPriority w:val="99"/>
    <w:semiHidden/>
    <w:rsid w:val="007648D2"/>
    <w:pPr>
      <w:widowControl/>
      <w:autoSpaceDE/>
      <w:autoSpaceDN/>
    </w:pPr>
    <w:rPr>
      <w:rFonts w:ascii="HelveticaNeueLT Pro 45 Lt" w:eastAsia="HelveticaNeueLT Pro 45 Lt" w:hAnsi="HelveticaNeueLT Pro 45 Lt" w:cs="HelveticaNeueLT Pro 45 Lt"/>
      <w:lang w:val="de-DE" w:eastAsia="de-DE" w:bidi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50B48"/>
    <w:rPr>
      <w:rFonts w:asciiTheme="majorHAnsi" w:eastAsiaTheme="majorEastAsia" w:hAnsiTheme="majorHAnsi" w:cstheme="majorBidi"/>
      <w:b/>
      <w:sz w:val="36"/>
      <w:szCs w:val="26"/>
      <w:lang w:val="de-DE"/>
    </w:rPr>
  </w:style>
  <w:style w:type="character" w:customStyle="1" w:styleId="IntrotextZchn">
    <w:name w:val="Introtext Zchn"/>
    <w:basedOn w:val="Absatz-Standardschriftart"/>
    <w:link w:val="Introtext"/>
    <w:locked/>
    <w:rsid w:val="00F50B48"/>
    <w:rPr>
      <w:b/>
      <w:sz w:val="20"/>
      <w:lang w:val="de-DE"/>
    </w:rPr>
  </w:style>
  <w:style w:type="paragraph" w:customStyle="1" w:styleId="Introtext">
    <w:name w:val="Introtext"/>
    <w:basedOn w:val="Standard"/>
    <w:link w:val="IntrotextZchn"/>
    <w:qFormat/>
    <w:rsid w:val="00F50B48"/>
    <w:pPr>
      <w:widowControl/>
      <w:autoSpaceDE/>
      <w:autoSpaceDN/>
      <w:spacing w:before="240" w:after="480" w:line="288" w:lineRule="auto"/>
      <w:contextualSpacing/>
      <w:jc w:val="both"/>
    </w:pPr>
    <w:rPr>
      <w:rFonts w:asciiTheme="minorHAnsi" w:eastAsiaTheme="minorHAnsi" w:hAnsiTheme="minorHAnsi" w:cstheme="minorBidi"/>
      <w:b/>
      <w:sz w:val="20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243B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0B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stdrive.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cel.schasse@vergoelst.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57AC40DF6E4A4398471CA6751F06DC" ma:contentTypeVersion="18" ma:contentTypeDescription="Ein neues Dokument erstellen." ma:contentTypeScope="" ma:versionID="044e77ab1613b713503f8cf4a01559b9">
  <xsd:schema xmlns:xsd="http://www.w3.org/2001/XMLSchema" xmlns:xs="http://www.w3.org/2001/XMLSchema" xmlns:p="http://schemas.microsoft.com/office/2006/metadata/properties" xmlns:ns2="008f331d-9b0e-4555-b740-bfb2ace79da6" xmlns:ns3="cdc86fe6-4c1c-4dd2-9138-1ec14822835b" targetNamespace="http://schemas.microsoft.com/office/2006/metadata/properties" ma:root="true" ma:fieldsID="a9c5b4cea62ebb593994ba6a5b2429fa" ns2:_="" ns3:_="">
    <xsd:import namespace="008f331d-9b0e-4555-b740-bfb2ace79da6"/>
    <xsd:import namespace="cdc86fe6-4c1c-4dd2-9138-1ec148228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f331d-9b0e-4555-b740-bfb2ace7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eda2b84-7b9c-4109-bb73-211c9f84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6fe6-4c1c-4dd2-9138-1ec1482283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4024e3-6d59-4683-aa3a-9979c45b5024}" ma:internalName="TaxCatchAll" ma:showField="CatchAllData" ma:web="cdc86fe6-4c1c-4dd2-9138-1ec148228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f331d-9b0e-4555-b740-bfb2ace79da6">
      <Terms xmlns="http://schemas.microsoft.com/office/infopath/2007/PartnerControls"/>
    </lcf76f155ced4ddcb4097134ff3c332f>
    <TaxCatchAll xmlns="cdc86fe6-4c1c-4dd2-9138-1ec14822835b" xsi:nil="true"/>
  </documentManagement>
</p:properties>
</file>

<file path=customXml/itemProps1.xml><?xml version="1.0" encoding="utf-8"?>
<ds:datastoreItem xmlns:ds="http://schemas.openxmlformats.org/officeDocument/2006/customXml" ds:itemID="{138664A8-60C6-4514-827F-26783561D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CE72E3-194C-4012-8774-B0382B611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BA56D-EB63-4618-8598-304FCF1E5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f331d-9b0e-4555-b740-bfb2ace79da6"/>
    <ds:schemaRef ds:uri="cdc86fe6-4c1c-4dd2-9138-1ec148228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07B2BE-9ABD-4A46-AC1B-0710D3DD985F}">
  <ds:schemaRefs>
    <ds:schemaRef ds:uri="http://schemas.microsoft.com/office/2006/metadata/properties"/>
    <ds:schemaRef ds:uri="http://schemas.microsoft.com/office/infopath/2007/PartnerControls"/>
    <ds:schemaRef ds:uri="008f331d-9b0e-4555-b740-bfb2ace79da6"/>
    <ds:schemaRef ds:uri="cdc86fe6-4c1c-4dd2-9138-1ec14822835b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1942</Characters>
  <Application>Microsoft Office Word</Application>
  <DocSecurity>0</DocSecurity>
  <Lines>50</Lines>
  <Paragraphs>13</Paragraphs>
  <ScaleCrop>false</ScaleCrop>
  <Company>Reifen-John GmbH &amp; Co KG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Friessner, Marlene</dc:creator>
  <cp:keywords/>
  <cp:lastModifiedBy>Schasse, Marcel</cp:lastModifiedBy>
  <cp:revision>48</cp:revision>
  <cp:lastPrinted>2019-12-11T17:25:00Z</cp:lastPrinted>
  <dcterms:created xsi:type="dcterms:W3CDTF">2024-10-11T12:57:00Z</dcterms:created>
  <dcterms:modified xsi:type="dcterms:W3CDTF">2024-11-01T16:09:00Z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2019-12-04T00:00:00Z</vt:filetime>
  </property>
  <property fmtid="{D5CDD505-2E9C-101B-9397-08002B2CF9AE}" pid="5" name="ContentTypeId">
    <vt:lpwstr>0x0101005057AC40DF6E4A4398471CA6751F06DC</vt:lpwstr>
  </property>
  <property fmtid="{D5CDD505-2E9C-101B-9397-08002B2CF9AE}" pid="6" name="MSIP_Label_6006a9c5-d130-408c-bc8e-3b5ecdb17aa0_Enabled">
    <vt:lpwstr>true</vt:lpwstr>
  </property>
  <property fmtid="{D5CDD505-2E9C-101B-9397-08002B2CF9AE}" pid="7" name="MSIP_Label_6006a9c5-d130-408c-bc8e-3b5ecdb17aa0_SetDate">
    <vt:lpwstr>2022-06-10T09:39:55Z</vt:lpwstr>
  </property>
  <property fmtid="{D5CDD505-2E9C-101B-9397-08002B2CF9AE}" pid="8" name="MSIP_Label_6006a9c5-d130-408c-bc8e-3b5ecdb17aa0_Method">
    <vt:lpwstr>Standard</vt:lpwstr>
  </property>
  <property fmtid="{D5CDD505-2E9C-101B-9397-08002B2CF9AE}" pid="9" name="MSIP_Label_6006a9c5-d130-408c-bc8e-3b5ecdb17aa0_Name">
    <vt:lpwstr>Recipients Have Full Control​</vt:lpwstr>
  </property>
  <property fmtid="{D5CDD505-2E9C-101B-9397-08002B2CF9AE}" pid="10" name="MSIP_Label_6006a9c5-d130-408c-bc8e-3b5ecdb17aa0_SiteId">
    <vt:lpwstr>8d4b558f-7b2e-40ba-ad1f-e04d79e6265a</vt:lpwstr>
  </property>
  <property fmtid="{D5CDD505-2E9C-101B-9397-08002B2CF9AE}" pid="11" name="MSIP_Label_6006a9c5-d130-408c-bc8e-3b5ecdb17aa0_ActionId">
    <vt:lpwstr>1aa24a1e-a92e-4290-9431-dab52d4143bb</vt:lpwstr>
  </property>
  <property fmtid="{D5CDD505-2E9C-101B-9397-08002B2CF9AE}" pid="12" name="MSIP_Label_6006a9c5-d130-408c-bc8e-3b5ecdb17aa0_ContentBits">
    <vt:lpwstr>2</vt:lpwstr>
  </property>
  <property fmtid="{D5CDD505-2E9C-101B-9397-08002B2CF9AE}" pid="13" name="MediaServiceImageTags">
    <vt:lpwstr/>
  </property>
</Properties>
</file>